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omic Sans MS" w:cs="Comic Sans MS" w:eastAsia="Comic Sans MS" w:hAnsi="Comic Sans MS"/>
          <w:color w:val="2a2a2a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  <w:rtl w:val="0"/>
        </w:rPr>
        <w:t xml:space="preserve">Monday: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  <w:rtl w:val="0"/>
        </w:rPr>
        <w:t xml:space="preserve">Daily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Morning Meeting: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Check out Seesaw each morning!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​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Spellings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Learn spellings daily.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Writing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Set a timer for 5 minutes and do some "free writing" or "free typing" on a topic of your choice. 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Reading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Try to read for at least 15 minutes (or more if you can)!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Daily 10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90c000"/>
            <w:sz w:val="24"/>
            <w:szCs w:val="24"/>
            <w:rtl w:val="0"/>
          </w:rPr>
          <w:t xml:space="preserve">Mental Maths Questions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Try level 1 or 2.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Skip counting: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in 5s backwards from 50. (50, 45, 40, 35, 30, 25, 20, 15, 10, 5, 0)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Comic Sans MS" w:cs="Comic Sans MS" w:eastAsia="Comic Sans MS" w:hAnsi="Comic Sans MS"/>
          <w:color w:val="4caac9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Practice -7 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Whole-school event: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*Find the link for Diversity Fortnight on the home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rPr>
          <w:rFonts w:ascii="Comic Sans MS" w:cs="Comic Sans MS" w:eastAsia="Comic Sans MS" w:hAnsi="Comic Sans MS"/>
          <w:b w:val="1"/>
          <w:i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2a2a2a"/>
          <w:sz w:val="24"/>
          <w:szCs w:val="24"/>
          <w:u w:val="single"/>
          <w:rtl w:val="0"/>
        </w:rPr>
        <w:t xml:space="preserve">English.</w:t>
      </w:r>
    </w:p>
    <w:p w:rsidR="00000000" w:rsidDel="00000000" w:rsidP="00000000" w:rsidRDefault="00000000" w:rsidRPr="00000000" w14:paraId="0000000D">
      <w:pPr>
        <w:spacing w:before="240" w:line="240" w:lineRule="auto"/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(These activities are also available to complete on Seesaw)</w:t>
      </w:r>
    </w:p>
    <w:p w:rsidR="00000000" w:rsidDel="00000000" w:rsidP="00000000" w:rsidRDefault="00000000" w:rsidRPr="00000000" w14:paraId="0000000E">
      <w:pPr>
        <w:spacing w:before="240" w:line="240" w:lineRule="auto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Spellings.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highlight w:val="white"/>
          <w:rtl w:val="0"/>
        </w:rPr>
        <w:t xml:space="preserve">This week most of the spellings are &lt;ture&gt; words. They make a /chur/ sound.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Underline the /chur/ sound in 6 of these words.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Learn the first 4 spellings (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highlight w:val="white"/>
          <w:rtl w:val="0"/>
        </w:rPr>
        <w:t xml:space="preserve">sound, often, picture, future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).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4257675</wp:posOffset>
            </wp:positionH>
            <wp:positionV relativeFrom="paragraph">
              <wp:posOffset>561975</wp:posOffset>
            </wp:positionV>
            <wp:extent cx="2411840" cy="32575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1840" cy="3257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Remember to use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the “Look, Say, Cover, Write, Check” method. See poster here.</w:t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Spelling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sound</w:t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often</w:t>
      </w:r>
    </w:p>
    <w:p w:rsidR="00000000" w:rsidDel="00000000" w:rsidP="00000000" w:rsidRDefault="00000000" w:rsidRPr="00000000" w14:paraId="00000016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picture</w:t>
      </w:r>
    </w:p>
    <w:p w:rsidR="00000000" w:rsidDel="00000000" w:rsidP="00000000" w:rsidRDefault="00000000" w:rsidRPr="00000000" w14:paraId="00000017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future</w:t>
      </w:r>
    </w:p>
    <w:p w:rsidR="00000000" w:rsidDel="00000000" w:rsidP="00000000" w:rsidRDefault="00000000" w:rsidRPr="00000000" w14:paraId="00000018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nature</w:t>
      </w:r>
    </w:p>
    <w:p w:rsidR="00000000" w:rsidDel="00000000" w:rsidP="00000000" w:rsidRDefault="00000000" w:rsidRPr="00000000" w14:paraId="00000019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creature</w:t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fracture</w:t>
      </w:r>
    </w:p>
    <w:p w:rsidR="00000000" w:rsidDel="00000000" w:rsidP="00000000" w:rsidRDefault="00000000" w:rsidRPr="00000000" w14:paraId="0000001B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adventure</w:t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mouse</w:t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32"/>
          <w:szCs w:val="32"/>
          <w:highlight w:val="white"/>
          <w:rtl w:val="0"/>
        </w:rPr>
        <w:t xml:space="preserve">mice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Choose 6 words from the spelling list and write them in an interesting sentence. You will have 6 sentences in total. </w:t>
      </w:r>
    </w:p>
    <w:p w:rsidR="00000000" w:rsidDel="00000000" w:rsidP="00000000" w:rsidRDefault="00000000" w:rsidRPr="00000000" w14:paraId="00000023">
      <w:pPr>
        <w:ind w:left="720" w:firstLine="0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Check each sentence. Make sure that it makes sense and that you have a capital letter, finger spaces and full stops.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Gaeilge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Log in to Seesaw to find instructions on today’s activity.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before="0" w:beforeAutospacing="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page 132 and 133 in Bua na Cainte.</w:t>
      </w:r>
    </w:p>
    <w:p w:rsidR="00000000" w:rsidDel="00000000" w:rsidP="00000000" w:rsidRDefault="00000000" w:rsidRPr="00000000" w14:paraId="00000028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Maths</w:t>
      </w:r>
    </w:p>
    <w:p w:rsidR="00000000" w:rsidDel="00000000" w:rsidP="00000000" w:rsidRDefault="00000000" w:rsidRPr="00000000" w14:paraId="0000002A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Today we are looking at the topic of Capacity.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Capacity is the maximum amount that something can contain.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Here are some examples of capacity that may help you understand.</w:t>
      </w:r>
    </w:p>
    <w:p w:rsidR="00000000" w:rsidDel="00000000" w:rsidP="00000000" w:rsidRDefault="00000000" w:rsidRPr="00000000" w14:paraId="0000002E">
      <w:pPr>
        <w:ind w:left="72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1. A water bottle has LESS capacity than a swimming pool.</w:t>
      </w:r>
    </w:p>
    <w:p w:rsidR="00000000" w:rsidDel="00000000" w:rsidP="00000000" w:rsidRDefault="00000000" w:rsidRPr="00000000" w14:paraId="0000002F">
      <w:pPr>
        <w:ind w:left="72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2. A swimming pool has MORE capacity than a cup.</w:t>
      </w:r>
    </w:p>
    <w:p w:rsidR="00000000" w:rsidDel="00000000" w:rsidP="00000000" w:rsidRDefault="00000000" w:rsidRPr="00000000" w14:paraId="00000030">
      <w:pPr>
        <w:ind w:left="72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3. A cup has LESS capacity than a bucket.</w:t>
      </w:r>
    </w:p>
    <w:p w:rsidR="00000000" w:rsidDel="00000000" w:rsidP="00000000" w:rsidRDefault="00000000" w:rsidRPr="00000000" w14:paraId="00000031">
      <w:pPr>
        <w:ind w:left="72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4. A bucket has MORE capacity than an egg cup.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Open the resource titled “Which holds more” and play the Capacity game.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page 132 in your maths book. You might not have the measuring resources at home so don't worry and just do your best!</w:t>
      </w:r>
    </w:p>
    <w:p w:rsidR="00000000" w:rsidDel="00000000" w:rsidP="00000000" w:rsidRDefault="00000000" w:rsidRPr="00000000" w14:paraId="00000034">
      <w:pPr>
        <w:ind w:left="72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Remember to ask an adult for help when measuring capacity. 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*Challenge- Open the resource titled ‘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u w:val="single"/>
          <w:rtl w:val="0"/>
        </w:rPr>
        <w:t xml:space="preserve">Maths challenge 1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’ and complete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